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AA3" w:rsidRPr="00067AA3" w:rsidRDefault="00067AA3" w:rsidP="00067AA3">
      <w:pPr>
        <w:pStyle w:val="a3"/>
        <w:jc w:val="center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  <w:r w:rsidRPr="00067AA3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ОБЪЯВЛЕНИЕ</w:t>
      </w:r>
    </w:p>
    <w:p w:rsidR="00067AA3" w:rsidRPr="00067AA3" w:rsidRDefault="00067AA3" w:rsidP="00067AA3">
      <w:pPr>
        <w:pStyle w:val="a3"/>
        <w:jc w:val="center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  <w:r w:rsidRPr="00067AA3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о решении подписать договор</w:t>
      </w:r>
    </w:p>
    <w:p w:rsidR="00067AA3" w:rsidRPr="00067AA3" w:rsidRDefault="00067AA3" w:rsidP="00067AA3">
      <w:pPr>
        <w:pStyle w:val="a3"/>
        <w:jc w:val="center"/>
        <w:rPr>
          <w:rFonts w:ascii="GHEA Grapalat" w:eastAsiaTheme="minorHAnsi" w:hAnsi="GHEA Grapalat" w:cs="Sylfaen"/>
          <w:b/>
          <w:sz w:val="20"/>
          <w:szCs w:val="20"/>
          <w:lang w:val="hy-AM" w:eastAsia="en-US"/>
        </w:rPr>
      </w:pPr>
      <w:r w:rsidRPr="00067AA3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Код</w:t>
      </w:r>
      <w:r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 xml:space="preserve"> процедуры - «KMHK-GHDZB-21/02»</w:t>
      </w:r>
    </w:p>
    <w:p w:rsidR="00067AA3" w:rsidRPr="00067AA3" w:rsidRDefault="00067AA3" w:rsidP="00067AA3">
      <w:pPr>
        <w:pStyle w:val="a3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</w:p>
    <w:p w:rsidR="00067AA3" w:rsidRPr="00067AA3" w:rsidRDefault="00067AA3" w:rsidP="00067AA3">
      <w:pPr>
        <w:pStyle w:val="a3"/>
        <w:spacing w:line="360" w:lineRule="auto"/>
        <w:rPr>
          <w:rFonts w:ascii="GHEA Grapalat" w:eastAsiaTheme="minorHAnsi" w:hAnsi="GHEA Grapalat" w:cs="Sylfaen"/>
          <w:sz w:val="20"/>
          <w:szCs w:val="20"/>
          <w:lang w:val="hy-AM" w:eastAsia="en-US"/>
        </w:rPr>
      </w:pPr>
      <w:r w:rsidRPr="00067AA3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 xml:space="preserve">   </w:t>
      </w:r>
      <w:r w:rsidRPr="00067AA3">
        <w:rPr>
          <w:rFonts w:ascii="GHEA Grapalat" w:eastAsiaTheme="minorHAnsi" w:hAnsi="GHEA Grapalat" w:cs="Sylfaen"/>
          <w:sz w:val="20"/>
          <w:szCs w:val="20"/>
          <w:lang w:val="af-ZA" w:eastAsia="en-US"/>
        </w:rPr>
        <w:t>Муниципалитет Раздана подает решение о заключении договора закупки с кодом «KMHK-GHZHB-21/02», организованного с целью получения услуги «Обмер земельных участков, зданий, построек в административных границах общины Раздан в установленных пределах. »для своих нужд. Информация: Решением аттестационной комиссии № 03 от 02 февраля 2021 г. утверждены результаты оценки соответствия поданных всеми участниками процедуры заявок требованиям приглаше</w:t>
      </w:r>
      <w:r>
        <w:rPr>
          <w:rFonts w:ascii="GHEA Grapalat" w:eastAsiaTheme="minorHAnsi" w:hAnsi="GHEA Grapalat" w:cs="Sylfaen"/>
          <w:sz w:val="20"/>
          <w:szCs w:val="20"/>
          <w:lang w:val="af-ZA" w:eastAsia="en-US"/>
        </w:rPr>
        <w:t>ния.  В соответствии с которым</w:t>
      </w:r>
    </w:p>
    <w:p w:rsidR="00067AA3" w:rsidRPr="00067AA3" w:rsidRDefault="00067AA3" w:rsidP="00067AA3">
      <w:pPr>
        <w:pStyle w:val="a3"/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</w:pPr>
      <w:r>
        <w:rPr>
          <w:rFonts w:ascii="GHEA Grapalat" w:eastAsiaTheme="minorHAnsi" w:hAnsi="GHEA Grapalat" w:cs="Sylfaen"/>
          <w:b/>
          <w:sz w:val="20"/>
          <w:szCs w:val="20"/>
          <w:lang w:val="hy-AM" w:eastAsia="en-US"/>
        </w:rPr>
        <w:t xml:space="preserve"> </w:t>
      </w:r>
      <w:r w:rsidRPr="00067AA3">
        <w:rPr>
          <w:rFonts w:ascii="GHEA Grapalat" w:eastAsiaTheme="minorHAnsi" w:hAnsi="GHEA Grapalat" w:cs="Sylfaen"/>
          <w:b/>
          <w:sz w:val="20"/>
          <w:szCs w:val="20"/>
          <w:lang w:val="af-ZA" w:eastAsia="en-US"/>
        </w:rPr>
        <w:t>Доза 1</w:t>
      </w:r>
    </w:p>
    <w:p w:rsidR="005C1B86" w:rsidRPr="00067AA3" w:rsidRDefault="00067AA3" w:rsidP="00067AA3">
      <w:pPr>
        <w:pStyle w:val="a3"/>
        <w:rPr>
          <w:rFonts w:ascii="Sylfaen" w:hAnsi="Sylfaen"/>
          <w:sz w:val="20"/>
          <w:szCs w:val="20"/>
          <w:lang w:val="hy-AM"/>
        </w:rPr>
      </w:pPr>
      <w:r w:rsidRPr="00067AA3">
        <w:rPr>
          <w:rFonts w:ascii="GHEA Grapalat" w:eastAsiaTheme="minorHAnsi" w:hAnsi="GHEA Grapalat" w:cs="Sylfaen"/>
          <w:sz w:val="20"/>
          <w:szCs w:val="20"/>
          <w:lang w:val="hy-AM" w:eastAsia="en-US"/>
        </w:rPr>
        <w:t xml:space="preserve">  </w:t>
      </w:r>
      <w:r w:rsidRPr="00067AA3">
        <w:rPr>
          <w:rFonts w:ascii="GHEA Grapalat" w:eastAsiaTheme="minorHAnsi" w:hAnsi="GHEA Grapalat" w:cs="Sylfaen"/>
          <w:sz w:val="20"/>
          <w:szCs w:val="20"/>
          <w:lang w:val="af-ZA" w:eastAsia="en-US"/>
        </w:rPr>
        <w:t>Предметом закупки является «Обмер земельных участков, построек, построек в административных границах общины Раздан։ Составление планов в установленном порядке».</w:t>
      </w:r>
      <w:r w:rsidR="00B7047A" w:rsidRPr="00067AA3">
        <w:rPr>
          <w:rFonts w:ascii="GHEA Grapalat" w:eastAsia="Calibri" w:hAnsi="GHEA Grapalat"/>
          <w:sz w:val="20"/>
          <w:szCs w:val="20"/>
          <w:lang w:val="hy-AM"/>
        </w:rPr>
        <w:t>։</w:t>
      </w:r>
    </w:p>
    <w:tbl>
      <w:tblPr>
        <w:tblW w:w="10770" w:type="dxa"/>
        <w:jc w:val="center"/>
        <w:tblInd w:w="-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0"/>
        <w:gridCol w:w="3780"/>
        <w:gridCol w:w="1080"/>
        <w:gridCol w:w="1770"/>
        <w:gridCol w:w="3480"/>
      </w:tblGrid>
      <w:tr w:rsidR="00067AA3" w:rsidTr="00067AA3">
        <w:trPr>
          <w:trHeight w:val="62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>П/Н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>Наименование</w:t>
            </w:r>
            <w:proofErr w:type="spellEnd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>участника</w:t>
            </w:r>
            <w:proofErr w:type="spellEnd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</w:t>
            </w:r>
          </w:p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/>
                <w:b/>
                <w:i/>
                <w:sz w:val="16"/>
                <w:szCs w:val="16"/>
                <w:lang w:val="ru-RU"/>
              </w:rPr>
              <w:t xml:space="preserve">Заявки, соответствующие требованиям приглашения </w:t>
            </w:r>
          </w:p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/>
                <w:i/>
                <w:sz w:val="16"/>
                <w:szCs w:val="16"/>
                <w:lang w:val="ru-RU"/>
              </w:rPr>
              <w:t>/при соответствии указать "</w:t>
            </w:r>
            <w:r w:rsidRPr="00067AA3">
              <w:rPr>
                <w:rFonts w:ascii="GHEA Grapalat" w:hAnsi="GHEA Grapalat"/>
                <w:i/>
                <w:sz w:val="16"/>
                <w:szCs w:val="16"/>
              </w:rPr>
              <w:t>X</w:t>
            </w:r>
            <w:r w:rsidRPr="00067AA3">
              <w:rPr>
                <w:rFonts w:ascii="GHEA Grapalat" w:hAnsi="GHEA Grapalat"/>
                <w:i/>
                <w:sz w:val="16"/>
                <w:szCs w:val="16"/>
                <w:lang w:val="ru-RU"/>
              </w:rPr>
              <w:t>"/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/>
                <w:b/>
                <w:i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/>
                <w:i/>
                <w:sz w:val="16"/>
                <w:szCs w:val="16"/>
                <w:lang w:val="ru-RU"/>
              </w:rPr>
              <w:t>/при несоответствии указать "</w:t>
            </w:r>
            <w:r w:rsidRPr="00067AA3">
              <w:rPr>
                <w:rFonts w:ascii="GHEA Grapalat" w:hAnsi="GHEA Grapalat"/>
                <w:i/>
                <w:sz w:val="16"/>
                <w:szCs w:val="16"/>
              </w:rPr>
              <w:t>X</w:t>
            </w:r>
            <w:r w:rsidRPr="00067AA3">
              <w:rPr>
                <w:rFonts w:ascii="GHEA Grapalat" w:hAnsi="GHEA Grapalat"/>
                <w:i/>
                <w:sz w:val="16"/>
                <w:szCs w:val="16"/>
                <w:lang w:val="ru-RU"/>
              </w:rPr>
              <w:t>"/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i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>Краткое</w:t>
            </w:r>
            <w:proofErr w:type="spellEnd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>описание</w:t>
            </w:r>
            <w:proofErr w:type="spellEnd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i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067AA3" w:rsidTr="00DC72A2">
        <w:trPr>
          <w:trHeight w:val="5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ru-RU"/>
              </w:rPr>
            </w:pPr>
            <w:r w:rsidRPr="00067AA3">
              <w:rPr>
                <w:rFonts w:ascii="GHEA Grapalat" w:hAnsi="GHEA Grapalat" w:cs="Sylfaen"/>
                <w:b/>
                <w:lang w:val="ru-RU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 w:rsidP="00511A95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ЗАО «ВОЛИОС ДИЗАЙН ИНСТИТУТ»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  <w:r w:rsidRPr="00067AA3">
              <w:rPr>
                <w:rFonts w:ascii="GHEA Grapalat" w:hAnsi="GHEA Grapalat" w:cs="Sylfaen"/>
                <w:lang w:val="af-ZA"/>
              </w:rPr>
              <w:t>“X”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067AA3" w:rsidTr="00DC72A2">
        <w:trPr>
          <w:trHeight w:val="5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hy-AM"/>
              </w:rPr>
            </w:pPr>
            <w:r w:rsidRPr="00067AA3">
              <w:rPr>
                <w:rFonts w:ascii="GHEA Grapalat" w:hAnsi="GHEA Grapalat" w:cs="Sylfaen"/>
                <w:b/>
                <w:lang w:val="hy-AM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 w:rsidP="00511A95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ООО "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Эксперт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Адвейс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>
            <w:pPr>
              <w:rPr>
                <w:sz w:val="16"/>
                <w:szCs w:val="16"/>
              </w:rPr>
            </w:pPr>
            <w:r w:rsidRPr="00067AA3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067AA3" w:rsidTr="00DC72A2">
        <w:trPr>
          <w:trHeight w:val="5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hy-AM"/>
              </w:rPr>
            </w:pPr>
            <w:r w:rsidRPr="00067AA3">
              <w:rPr>
                <w:rFonts w:ascii="GHEA Grapalat" w:hAnsi="GHEA Grapalat" w:cs="Sylfaen"/>
                <w:b/>
                <w:lang w:val="hy-AM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 w:rsidP="00511A95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ООО "ПИВЕМ"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>
            <w:pPr>
              <w:rPr>
                <w:sz w:val="16"/>
                <w:szCs w:val="16"/>
              </w:rPr>
            </w:pPr>
            <w:r w:rsidRPr="00067AA3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067AA3" w:rsidRPr="00067AA3" w:rsidTr="00DC72A2">
        <w:trPr>
          <w:trHeight w:val="5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hy-AM"/>
              </w:rPr>
            </w:pPr>
            <w:r w:rsidRPr="00067AA3">
              <w:rPr>
                <w:rFonts w:ascii="GHEA Grapalat" w:hAnsi="GHEA Grapalat" w:cs="Sylfaen"/>
                <w:b/>
                <w:lang w:val="hy-AM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 w:rsidP="00511A95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Полигон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              </w:t>
            </w:r>
            <w:r w:rsidRPr="00067AA3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1852DF">
            <w:pPr>
              <w:spacing w:after="0"/>
              <w:ind w:firstLine="57"/>
              <w:jc w:val="lef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7AA3">
              <w:rPr>
                <w:rFonts w:ascii="GHEA Grapalat" w:hAnsi="GHEA Grapalat"/>
                <w:sz w:val="16"/>
                <w:szCs w:val="16"/>
                <w:lang w:val="hy-AM"/>
              </w:rPr>
              <w:t>Ценовое предложение, не соответствующее требованиям приглашения</w:t>
            </w:r>
          </w:p>
        </w:tc>
      </w:tr>
      <w:tr w:rsidR="00067AA3" w:rsidTr="00DC72A2">
        <w:trPr>
          <w:trHeight w:val="5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hy-AM"/>
              </w:rPr>
            </w:pPr>
            <w:r w:rsidRPr="00067AA3">
              <w:rPr>
                <w:rFonts w:ascii="GHEA Grapalat" w:hAnsi="GHEA Grapalat" w:cs="Sylfaen"/>
                <w:b/>
                <w:lang w:val="hy-AM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 w:rsidP="00511A95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Частный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предприниматель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Карине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Амбарцумян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>
            <w:pPr>
              <w:rPr>
                <w:sz w:val="16"/>
                <w:szCs w:val="16"/>
              </w:rPr>
            </w:pPr>
            <w:r w:rsidRPr="00067AA3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067AA3" w:rsidTr="00DC72A2">
        <w:trPr>
          <w:trHeight w:val="5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hy-AM"/>
              </w:rPr>
            </w:pPr>
            <w:r w:rsidRPr="00067AA3">
              <w:rPr>
                <w:rFonts w:ascii="GHEA Grapalat" w:hAnsi="GHEA Grapalat" w:cs="Sylfaen"/>
                <w:b/>
                <w:lang w:val="hy-AM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 w:rsidP="00511A95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Частный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предприниматель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Ашот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Акопян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>
            <w:pPr>
              <w:rPr>
                <w:sz w:val="16"/>
                <w:szCs w:val="16"/>
              </w:rPr>
            </w:pPr>
            <w:r w:rsidRPr="00067AA3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067AA3" w:rsidTr="00DC72A2">
        <w:trPr>
          <w:trHeight w:val="56"/>
          <w:jc w:val="center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lang w:val="hy-AM"/>
              </w:rPr>
            </w:pPr>
            <w:r w:rsidRPr="00067AA3">
              <w:rPr>
                <w:rFonts w:ascii="GHEA Grapalat" w:hAnsi="GHEA Grapalat" w:cs="Sylfaen"/>
                <w:b/>
                <w:lang w:val="hy-AM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 w:rsidP="00511A95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Частный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предприниматель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Карен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Сарибекян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AA3" w:rsidRPr="00067AA3" w:rsidRDefault="00067AA3">
            <w:pPr>
              <w:rPr>
                <w:sz w:val="16"/>
                <w:szCs w:val="16"/>
              </w:rPr>
            </w:pPr>
            <w:r w:rsidRPr="00067AA3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AA3" w:rsidRPr="00067AA3" w:rsidRDefault="00067AA3" w:rsidP="00F458ED">
            <w:pPr>
              <w:spacing w:after="0"/>
              <w:ind w:firstLine="57"/>
              <w:jc w:val="both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4252"/>
        <w:gridCol w:w="1696"/>
        <w:gridCol w:w="1275"/>
        <w:gridCol w:w="2125"/>
      </w:tblGrid>
      <w:tr w:rsidR="00067AA3" w:rsidRPr="00067AA3" w:rsidTr="00F675C1">
        <w:trPr>
          <w:trHeight w:val="16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Занятые</w:t>
            </w:r>
            <w:proofErr w:type="spellEnd"/>
            <w:r w:rsidRPr="00067AA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участниками</w:t>
            </w:r>
            <w:proofErr w:type="spellEnd"/>
            <w:r w:rsidRPr="00067AA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  <w:proofErr w:type="spellEnd"/>
            <w:r w:rsidRPr="00067AA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участника</w:t>
            </w:r>
            <w:proofErr w:type="spellEnd"/>
            <w:r w:rsidRPr="00067AA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Отобранный участник </w:t>
            </w:r>
            <w:r w:rsidRPr="00067AA3">
              <w:rPr>
                <w:rFonts w:ascii="GHEA Grapalat" w:hAnsi="GHEA Grapalat"/>
                <w:sz w:val="16"/>
                <w:szCs w:val="16"/>
                <w:lang w:val="ru-RU"/>
              </w:rPr>
              <w:t>/для отобранного участника указать "</w:t>
            </w:r>
            <w:r w:rsidRPr="00067AA3">
              <w:rPr>
                <w:rFonts w:ascii="GHEA Grapalat" w:hAnsi="GHEA Grapalat"/>
                <w:sz w:val="16"/>
                <w:szCs w:val="16"/>
              </w:rPr>
              <w:t>X</w:t>
            </w:r>
            <w:r w:rsidRPr="00067AA3">
              <w:rPr>
                <w:rFonts w:ascii="GHEA Grapalat" w:hAnsi="GHEA Grapalat"/>
                <w:sz w:val="16"/>
                <w:szCs w:val="16"/>
                <w:lang w:val="ru-RU"/>
              </w:rPr>
              <w:t>"/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/>
                <w:b/>
                <w:sz w:val="16"/>
                <w:szCs w:val="16"/>
                <w:lang w:val="ru-RU"/>
              </w:rPr>
              <w:t>Предложенная участником цена</w:t>
            </w:r>
          </w:p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067AA3">
              <w:rPr>
                <w:rFonts w:ascii="GHEA Grapalat" w:hAnsi="GHEA Grapalat"/>
                <w:b/>
                <w:sz w:val="16"/>
                <w:szCs w:val="16"/>
                <w:lang w:val="ru-RU"/>
              </w:rPr>
              <w:t>/без НДС, /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067AA3" w:rsidRDefault="00067AA3" w:rsidP="00EA527C">
            <w:pPr>
              <w:widowControl w:val="0"/>
              <w:spacing w:after="120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Занятые</w:t>
            </w:r>
            <w:proofErr w:type="spellEnd"/>
            <w:r w:rsidRPr="00067AA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участниками</w:t>
            </w:r>
            <w:proofErr w:type="spellEnd"/>
            <w:r w:rsidRPr="00067AA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b/>
                <w:sz w:val="16"/>
                <w:szCs w:val="16"/>
              </w:rPr>
              <w:t>места</w:t>
            </w:r>
            <w:proofErr w:type="spellEnd"/>
          </w:p>
        </w:tc>
      </w:tr>
      <w:tr w:rsidR="00067AA3" w:rsidTr="003341D9">
        <w:trPr>
          <w:trHeight w:val="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sz w:val="16"/>
                <w:szCs w:val="16"/>
                <w:lang w:val="hy-AM"/>
              </w:rPr>
              <w:t xml:space="preserve">  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067AA3" w:rsidRDefault="00067AA3" w:rsidP="00EA527C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ЗАО «ВОЛИОС ДИЗАЙН ИНСТИТУТ»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1852DF" w:rsidRDefault="00067AA3" w:rsidP="00AF2F7A">
            <w:pPr>
              <w:spacing w:line="36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8 500 000</w:t>
            </w:r>
          </w:p>
        </w:tc>
      </w:tr>
      <w:tr w:rsidR="00067AA3" w:rsidTr="003341D9">
        <w:trPr>
          <w:trHeight w:val="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067AA3" w:rsidRDefault="00067AA3" w:rsidP="00EA527C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ООО "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Эксперт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Адвейс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>"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>
            <w:pPr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1852DF" w:rsidRDefault="00067AA3" w:rsidP="00AF2F7A">
            <w:pPr>
              <w:spacing w:line="36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2 450 000</w:t>
            </w:r>
          </w:p>
        </w:tc>
      </w:tr>
      <w:tr w:rsidR="00067AA3" w:rsidTr="003341D9">
        <w:trPr>
          <w:trHeight w:val="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067AA3" w:rsidRDefault="00067AA3" w:rsidP="00EA527C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ООО "ПИВЕМ"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>
            <w:pPr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1852DF" w:rsidRDefault="00067AA3" w:rsidP="00AF2F7A">
            <w:pPr>
              <w:spacing w:line="36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3 900 000</w:t>
            </w:r>
          </w:p>
        </w:tc>
      </w:tr>
      <w:tr w:rsidR="00067AA3" w:rsidTr="003341D9">
        <w:trPr>
          <w:trHeight w:val="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067AA3" w:rsidRDefault="00067AA3" w:rsidP="00EA527C">
            <w:pPr>
              <w:rPr>
                <w:rFonts w:ascii="GHEA Grapalat" w:hAnsi="GHEA Grapalat"/>
                <w:sz w:val="16"/>
                <w:szCs w:val="16"/>
              </w:rPr>
            </w:pPr>
            <w:r w:rsidRPr="00067AA3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Полигон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>
            <w:pPr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1852DF" w:rsidRDefault="00067AA3" w:rsidP="00AF2F7A">
            <w:pPr>
              <w:spacing w:line="36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2 500 000</w:t>
            </w:r>
          </w:p>
        </w:tc>
      </w:tr>
      <w:tr w:rsidR="00067AA3" w:rsidTr="003341D9">
        <w:trPr>
          <w:trHeight w:val="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067AA3" w:rsidRDefault="00067AA3" w:rsidP="00EA527C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Частный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предприниматель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Карине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Амбарцумян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>
            <w:pPr>
              <w:rPr>
                <w:sz w:val="16"/>
                <w:szCs w:val="16"/>
              </w:rPr>
            </w:pPr>
            <w:r w:rsidRPr="001852DF">
              <w:rPr>
                <w:rFonts w:ascii="GHEA Grapalat" w:hAnsi="GHEA Grapalat" w:cs="Sylfaen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1852DF" w:rsidRDefault="00067AA3" w:rsidP="00AF2F7A">
            <w:pPr>
              <w:spacing w:line="36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1 700 000</w:t>
            </w:r>
          </w:p>
        </w:tc>
      </w:tr>
      <w:tr w:rsidR="00067AA3" w:rsidTr="003341D9">
        <w:trPr>
          <w:trHeight w:val="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067AA3" w:rsidRDefault="00067AA3" w:rsidP="00EA527C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Частный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предприниматель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Ашот</w:t>
            </w:r>
            <w:proofErr w:type="spellEnd"/>
            <w:r w:rsidRPr="00067AA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67AA3">
              <w:rPr>
                <w:rFonts w:ascii="GHEA Grapalat" w:hAnsi="GHEA Grapalat"/>
                <w:sz w:val="16"/>
                <w:szCs w:val="16"/>
              </w:rPr>
              <w:t>Акопян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 w:rsidP="00F458ED">
            <w:pPr>
              <w:spacing w:line="276" w:lineRule="auto"/>
              <w:ind w:firstLine="57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A3" w:rsidRPr="001852DF" w:rsidRDefault="00067AA3">
            <w:pPr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A3" w:rsidRPr="001852DF" w:rsidRDefault="00067AA3" w:rsidP="00AF2F7A">
            <w:pPr>
              <w:spacing w:line="36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852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3 200 000</w:t>
            </w:r>
          </w:p>
        </w:tc>
      </w:tr>
    </w:tbl>
    <w:p w:rsidR="00067AA3" w:rsidRPr="00067AA3" w:rsidRDefault="00067AA3" w:rsidP="00067AA3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          </w:t>
      </w:r>
      <w:r w:rsidRPr="00067AA3">
        <w:rPr>
          <w:rFonts w:ascii="GHEA Grapalat" w:hAnsi="GHEA Grapalat" w:cs="Sylfaen"/>
          <w:sz w:val="18"/>
          <w:szCs w:val="18"/>
          <w:lang w:val="hy-AM"/>
        </w:rPr>
        <w:t>Критерии, используемые для определения отобранного претендента, соответствующего условиям процедуры закупки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067AA3">
        <w:rPr>
          <w:rFonts w:ascii="GHEA Grapalat" w:hAnsi="GHEA Grapalat" w:cs="Sylfaen"/>
          <w:sz w:val="18"/>
          <w:szCs w:val="18"/>
          <w:lang w:val="hy-AM"/>
        </w:rPr>
        <w:t xml:space="preserve">     участник. Согласно пункту 4 статьи 10 Закона РА «О закупках» применяется период бездействия.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067AA3">
        <w:rPr>
          <w:rFonts w:ascii="GHEA Grapalat" w:hAnsi="GHEA Grapalat" w:cs="Sylfaen"/>
          <w:sz w:val="18"/>
          <w:szCs w:val="18"/>
          <w:lang w:val="hy-AM"/>
        </w:rPr>
        <w:t xml:space="preserve">    5 календарных дней.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067AA3">
        <w:rPr>
          <w:rFonts w:ascii="GHEA Grapalat" w:hAnsi="GHEA Grapalat" w:cs="Sylfaen"/>
          <w:sz w:val="18"/>
          <w:szCs w:val="18"/>
          <w:lang w:val="hy-AM"/>
        </w:rPr>
        <w:t xml:space="preserve">   Контракт с выбранным участником будет подписан после периода бездействия - 10 рабочих дней.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067AA3">
        <w:rPr>
          <w:rFonts w:ascii="GHEA Grapalat" w:hAnsi="GHEA Grapalat" w:cs="Sylfaen"/>
          <w:sz w:val="18"/>
          <w:szCs w:val="18"/>
          <w:lang w:val="hy-AM"/>
        </w:rPr>
        <w:t xml:space="preserve">  в течение дня в соответствии с частью 4 статьи 10 Закона РА «О закупках»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067AA3">
        <w:rPr>
          <w:rFonts w:ascii="GHEA Grapalat" w:hAnsi="GHEA Grapalat" w:cs="Sylfaen"/>
          <w:sz w:val="18"/>
          <w:szCs w:val="18"/>
          <w:lang w:val="hy-AM"/>
        </w:rPr>
        <w:t xml:space="preserve">   Для получения дополнительной информации об этом объявлении, пожалуйста, свяжитесь с CRCC.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sz w:val="18"/>
          <w:szCs w:val="18"/>
          <w:lang w:val="hy-AM"/>
        </w:rPr>
      </w:pPr>
      <w:r w:rsidRPr="00067AA3">
        <w:rPr>
          <w:rFonts w:ascii="GHEA Grapalat" w:hAnsi="GHEA Grapalat" w:cs="Sylfaen"/>
          <w:sz w:val="18"/>
          <w:szCs w:val="18"/>
          <w:lang w:val="hy-AM"/>
        </w:rPr>
        <w:t xml:space="preserve">  21/02 &gt;&gt; Секретарь оценочной комиссии с кодом: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b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 </w:t>
      </w:r>
      <w:r w:rsidRPr="00067AA3">
        <w:rPr>
          <w:rFonts w:ascii="GHEA Grapalat" w:hAnsi="GHEA Grapalat" w:cs="Sylfaen"/>
          <w:b/>
          <w:sz w:val="18"/>
          <w:szCs w:val="18"/>
          <w:lang w:val="hy-AM"/>
        </w:rPr>
        <w:t>Кристине</w:t>
      </w:r>
      <w:r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  <w:r w:rsidRPr="00067AA3">
        <w:rPr>
          <w:rFonts w:ascii="GHEA Grapalat" w:hAnsi="GHEA Grapalat" w:cs="Sylfaen"/>
          <w:b/>
          <w:sz w:val="18"/>
          <w:szCs w:val="18"/>
          <w:lang w:val="hy-AM"/>
        </w:rPr>
        <w:t xml:space="preserve"> Багдасарян</w:t>
      </w:r>
    </w:p>
    <w:p w:rsidR="00067AA3" w:rsidRPr="00067AA3" w:rsidRDefault="00067AA3" w:rsidP="00067AA3">
      <w:pPr>
        <w:pStyle w:val="a3"/>
        <w:rPr>
          <w:rFonts w:ascii="GHEA Grapalat" w:hAnsi="GHEA Grapalat" w:cs="Sylfaen"/>
          <w:b/>
          <w:sz w:val="18"/>
          <w:szCs w:val="18"/>
          <w:lang w:val="hy-AM"/>
        </w:rPr>
      </w:pPr>
      <w:r w:rsidRPr="00067AA3">
        <w:rPr>
          <w:rFonts w:ascii="GHEA Grapalat" w:hAnsi="GHEA Grapalat" w:cs="Sylfaen"/>
          <w:b/>
          <w:sz w:val="18"/>
          <w:szCs w:val="18"/>
          <w:lang w:val="hy-AM"/>
        </w:rPr>
        <w:t>Телефон: 060-46-01-51</w:t>
      </w:r>
    </w:p>
    <w:p w:rsidR="00067AA3" w:rsidRDefault="00067AA3" w:rsidP="00067AA3">
      <w:pPr>
        <w:pStyle w:val="a3"/>
        <w:rPr>
          <w:rFonts w:ascii="GHEA Grapalat" w:hAnsi="GHEA Grapalat" w:cs="Sylfaen"/>
          <w:b/>
          <w:sz w:val="18"/>
          <w:szCs w:val="18"/>
          <w:lang w:val="hy-AM"/>
        </w:rPr>
      </w:pPr>
      <w:r w:rsidRPr="00067AA3">
        <w:rPr>
          <w:rFonts w:ascii="GHEA Grapalat" w:hAnsi="GHEA Grapalat" w:cs="Sylfaen"/>
          <w:b/>
          <w:sz w:val="18"/>
          <w:szCs w:val="18"/>
          <w:lang w:val="hy-AM"/>
        </w:rPr>
        <w:t xml:space="preserve">Эл. почта Почта: baghdasaryan_1978@mail.ru      </w:t>
      </w:r>
    </w:p>
    <w:p w:rsidR="00B72933" w:rsidRPr="00067AA3" w:rsidRDefault="00067AA3" w:rsidP="00067AA3">
      <w:pPr>
        <w:pStyle w:val="a3"/>
        <w:rPr>
          <w:rFonts w:ascii="GHEA Grapalat" w:hAnsi="GHEA Grapalat" w:cs="Sylfaen"/>
          <w:b/>
          <w:sz w:val="18"/>
          <w:szCs w:val="18"/>
          <w:lang w:val="hy-AM"/>
        </w:rPr>
      </w:pPr>
      <w:r w:rsidRPr="00067AA3">
        <w:rPr>
          <w:rFonts w:ascii="GHEA Grapalat" w:hAnsi="GHEA Grapalat" w:cs="Sylfaen"/>
          <w:b/>
          <w:sz w:val="18"/>
          <w:szCs w:val="18"/>
          <w:lang w:val="hy-AM"/>
        </w:rPr>
        <w:t>Заказчик: Муниципалитет Раздана.</w:t>
      </w:r>
    </w:p>
    <w:sectPr w:rsidR="00B72933" w:rsidRPr="00067AA3" w:rsidSect="00067AA3">
      <w:pgSz w:w="11906" w:h="16838"/>
      <w:pgMar w:top="270" w:right="386" w:bottom="1134" w:left="63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51A3F"/>
    <w:rsid w:val="00067AA3"/>
    <w:rsid w:val="001309CC"/>
    <w:rsid w:val="001852DF"/>
    <w:rsid w:val="00290876"/>
    <w:rsid w:val="00293714"/>
    <w:rsid w:val="002A0489"/>
    <w:rsid w:val="002F6F00"/>
    <w:rsid w:val="004011D4"/>
    <w:rsid w:val="00467EA4"/>
    <w:rsid w:val="00576FA2"/>
    <w:rsid w:val="005C1B86"/>
    <w:rsid w:val="005D63F1"/>
    <w:rsid w:val="00643D68"/>
    <w:rsid w:val="0071042C"/>
    <w:rsid w:val="007601E5"/>
    <w:rsid w:val="00851A3F"/>
    <w:rsid w:val="00B7047A"/>
    <w:rsid w:val="00B72933"/>
    <w:rsid w:val="00B74C68"/>
    <w:rsid w:val="00C505C5"/>
    <w:rsid w:val="00C62AF5"/>
    <w:rsid w:val="00CF4942"/>
    <w:rsid w:val="00D11AB3"/>
    <w:rsid w:val="00DA0BF5"/>
    <w:rsid w:val="00DB2B9C"/>
    <w:rsid w:val="00E13F12"/>
    <w:rsid w:val="00EB5250"/>
    <w:rsid w:val="00F03A69"/>
    <w:rsid w:val="00FD2F33"/>
    <w:rsid w:val="00FE3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7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user04</cp:lastModifiedBy>
  <cp:revision>3</cp:revision>
  <cp:lastPrinted>2021-02-04T06:52:00Z</cp:lastPrinted>
  <dcterms:created xsi:type="dcterms:W3CDTF">2021-02-04T06:53:00Z</dcterms:created>
  <dcterms:modified xsi:type="dcterms:W3CDTF">2021-02-04T06:59:00Z</dcterms:modified>
</cp:coreProperties>
</file>